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07D7" w14:textId="77777777" w:rsidR="008C2E84" w:rsidRPr="00483830" w:rsidRDefault="008C2E84" w:rsidP="008C2E84">
      <w:pPr>
        <w:spacing w:line="276" w:lineRule="auto"/>
        <w:rPr>
          <w:rFonts w:ascii="Lato" w:hAnsi="Lato"/>
          <w:b/>
          <w:sz w:val="20"/>
          <w:szCs w:val="20"/>
        </w:rPr>
      </w:pPr>
      <w:r w:rsidRPr="00483830">
        <w:rPr>
          <w:rFonts w:ascii="Lato" w:hAnsi="Lato"/>
          <w:b/>
          <w:sz w:val="20"/>
          <w:szCs w:val="20"/>
        </w:rPr>
        <w:t>Załącznik nr 1</w:t>
      </w:r>
    </w:p>
    <w:p w14:paraId="64A88497" w14:textId="77777777" w:rsidR="008C2E84" w:rsidRPr="00483830" w:rsidRDefault="008C2E84" w:rsidP="008C2E84">
      <w:pPr>
        <w:spacing w:line="276" w:lineRule="auto"/>
        <w:jc w:val="right"/>
        <w:rPr>
          <w:rFonts w:ascii="Lato" w:hAnsi="Lato"/>
          <w:sz w:val="20"/>
          <w:szCs w:val="20"/>
        </w:rPr>
      </w:pPr>
    </w:p>
    <w:p w14:paraId="2FF38B9E" w14:textId="77777777" w:rsidR="008C2E84" w:rsidRPr="00483830" w:rsidRDefault="008C2E84" w:rsidP="008C2E84">
      <w:pPr>
        <w:spacing w:line="276" w:lineRule="auto"/>
        <w:jc w:val="right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………..    dnia…………………………..</w:t>
      </w:r>
    </w:p>
    <w:p w14:paraId="2D40026B" w14:textId="1A46098A" w:rsidR="008C2E84" w:rsidRPr="00483830" w:rsidRDefault="008C2E84" w:rsidP="008C2E84">
      <w:pPr>
        <w:spacing w:line="276" w:lineRule="auto"/>
        <w:jc w:val="right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Dotyczy zapytania ofertowego nr</w:t>
      </w:r>
      <w:r w:rsidR="00A773D0" w:rsidRPr="00483830">
        <w:rPr>
          <w:rFonts w:ascii="Lato" w:hAnsi="Lato"/>
          <w:sz w:val="20"/>
          <w:szCs w:val="20"/>
        </w:rPr>
        <w:t xml:space="preserve"> </w:t>
      </w:r>
      <w:r w:rsidR="003752EC">
        <w:rPr>
          <w:rFonts w:ascii="Lato" w:hAnsi="Lato"/>
          <w:b/>
          <w:sz w:val="20"/>
          <w:szCs w:val="20"/>
        </w:rPr>
        <w:t>OMGGS/ZO/19</w:t>
      </w:r>
      <w:r w:rsidRPr="00483830">
        <w:rPr>
          <w:rFonts w:ascii="Lato" w:hAnsi="Lato"/>
          <w:b/>
          <w:sz w:val="20"/>
          <w:szCs w:val="20"/>
        </w:rPr>
        <w:t>/2018</w:t>
      </w:r>
    </w:p>
    <w:p w14:paraId="0BA98A6E" w14:textId="77777777" w:rsidR="008C2E84" w:rsidRPr="00483830" w:rsidRDefault="008C2E84" w:rsidP="008C2E84">
      <w:pPr>
        <w:spacing w:line="276" w:lineRule="auto"/>
        <w:jc w:val="right"/>
        <w:rPr>
          <w:rFonts w:ascii="Lato" w:hAnsi="Lato"/>
          <w:sz w:val="20"/>
          <w:szCs w:val="20"/>
        </w:rPr>
      </w:pPr>
    </w:p>
    <w:p w14:paraId="02306359" w14:textId="77777777" w:rsidR="008C2E84" w:rsidRPr="00483830" w:rsidRDefault="008C2E84" w:rsidP="008C2E84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15600874" w14:textId="77777777" w:rsidR="008C2E84" w:rsidRPr="00483830" w:rsidRDefault="008C2E84" w:rsidP="008C2E84">
      <w:pPr>
        <w:spacing w:line="276" w:lineRule="auto"/>
        <w:jc w:val="center"/>
        <w:rPr>
          <w:rFonts w:ascii="Lato" w:hAnsi="Lato"/>
          <w:sz w:val="20"/>
          <w:szCs w:val="20"/>
        </w:rPr>
      </w:pPr>
      <w:r w:rsidRPr="00483830">
        <w:rPr>
          <w:rFonts w:ascii="Lato" w:hAnsi="Lato"/>
          <w:b/>
          <w:sz w:val="20"/>
          <w:szCs w:val="20"/>
        </w:rPr>
        <w:t>OŚWIADCZENIE O BRAKU POWIĄZAŃ Z ZAMAWIAJĄCYM</w:t>
      </w:r>
    </w:p>
    <w:p w14:paraId="203109AF" w14:textId="77777777" w:rsidR="008C2E84" w:rsidRPr="00483830" w:rsidRDefault="008C2E84" w:rsidP="008C2E84">
      <w:pPr>
        <w:spacing w:line="276" w:lineRule="auto"/>
        <w:rPr>
          <w:rFonts w:ascii="Lato" w:hAnsi="Lato"/>
          <w:sz w:val="20"/>
          <w:szCs w:val="20"/>
        </w:rPr>
      </w:pPr>
    </w:p>
    <w:p w14:paraId="144D4A41" w14:textId="0505FCC3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 xml:space="preserve">Oświadczam/oświadczamy, że na dzień złożenia oferty dotyczącej zapytania ofertowego </w:t>
      </w:r>
      <w:r w:rsidRPr="00483830">
        <w:rPr>
          <w:rFonts w:ascii="Lato" w:eastAsia="PMingLiU" w:hAnsi="Lato" w:cs="PMingLiU"/>
          <w:sz w:val="20"/>
          <w:szCs w:val="20"/>
        </w:rPr>
        <w:br/>
      </w:r>
      <w:r w:rsidRPr="00483830">
        <w:rPr>
          <w:rFonts w:ascii="Lato" w:hAnsi="Lato"/>
          <w:sz w:val="20"/>
          <w:szCs w:val="20"/>
        </w:rPr>
        <w:t xml:space="preserve">nr </w:t>
      </w:r>
      <w:r w:rsidR="003752EC">
        <w:rPr>
          <w:rFonts w:ascii="Lato" w:hAnsi="Lato"/>
          <w:b/>
          <w:sz w:val="20"/>
          <w:szCs w:val="20"/>
        </w:rPr>
        <w:t>OMGGS/ZO/19</w:t>
      </w:r>
      <w:r w:rsidRPr="00483830">
        <w:rPr>
          <w:rFonts w:ascii="Lato" w:hAnsi="Lato"/>
          <w:b/>
          <w:sz w:val="20"/>
          <w:szCs w:val="20"/>
        </w:rPr>
        <w:t>/2018</w:t>
      </w:r>
      <w:r w:rsidRPr="00483830">
        <w:rPr>
          <w:rFonts w:ascii="Lato" w:hAnsi="Lato"/>
          <w:sz w:val="20"/>
          <w:szCs w:val="20"/>
        </w:rPr>
        <w:t xml:space="preserve"> 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7426649F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</w:p>
    <w:p w14:paraId="7FEF0CC3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- uczestnictwo w spółce, jako wspólnik spółki cywilnej lub spółki osobowej;</w:t>
      </w:r>
    </w:p>
    <w:p w14:paraId="10C98F5A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- posiadanie udziałów lub co najmniej 10% akcji;</w:t>
      </w:r>
    </w:p>
    <w:p w14:paraId="1F8D2293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- pełnienie funkcji członka organu nadzorczego lub zarządzającego, prokurenta, pełnomocnika;</w:t>
      </w:r>
    </w:p>
    <w:p w14:paraId="047421B2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/>
          <w:sz w:val="20"/>
          <w:szCs w:val="20"/>
        </w:rPr>
      </w:pPr>
      <w:r w:rsidRPr="00483830">
        <w:rPr>
          <w:rFonts w:ascii="Lato" w:hAnsi="Lato"/>
          <w:sz w:val="20"/>
          <w:szCs w:val="20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763D574B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rPr>
          <w:rFonts w:ascii="Lato" w:hAnsi="Lato"/>
          <w:sz w:val="20"/>
          <w:szCs w:val="20"/>
        </w:rPr>
      </w:pPr>
    </w:p>
    <w:p w14:paraId="2A4AC9D7" w14:textId="359E5BEE" w:rsidR="008C2E84" w:rsidRPr="00483830" w:rsidRDefault="008C2E84" w:rsidP="008C2E84">
      <w:pPr>
        <w:autoSpaceDE w:val="0"/>
        <w:autoSpaceDN w:val="0"/>
        <w:adjustRightInd w:val="0"/>
        <w:spacing w:line="276" w:lineRule="auto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Oświadczam/Oświadczamy, iż na dzień złożenia oferty dotyczącej za</w:t>
      </w:r>
      <w:r w:rsidR="00A773D0" w:rsidRPr="00483830">
        <w:rPr>
          <w:rFonts w:ascii="Lato" w:hAnsi="Lato" w:cs="Calibri"/>
          <w:sz w:val="20"/>
          <w:szCs w:val="20"/>
        </w:rPr>
        <w:t xml:space="preserve">pytania ofertowego nr </w:t>
      </w:r>
      <w:r w:rsidR="003752EC">
        <w:rPr>
          <w:rFonts w:ascii="Lato" w:hAnsi="Lato" w:cs="Calibri"/>
          <w:b/>
          <w:sz w:val="20"/>
          <w:szCs w:val="20"/>
        </w:rPr>
        <w:t>OMGGS/ZO/19</w:t>
      </w:r>
      <w:bookmarkStart w:id="0" w:name="_GoBack"/>
      <w:bookmarkEnd w:id="0"/>
      <w:r w:rsidRPr="00483830">
        <w:rPr>
          <w:rFonts w:ascii="Lato" w:hAnsi="Lato" w:cs="Calibri"/>
          <w:b/>
          <w:sz w:val="20"/>
          <w:szCs w:val="20"/>
        </w:rPr>
        <w:t>/2018</w:t>
      </w:r>
      <w:r w:rsidRPr="00483830">
        <w:rPr>
          <w:rFonts w:ascii="Lato" w:hAnsi="Lato" w:cs="Calibri"/>
          <w:sz w:val="20"/>
          <w:szCs w:val="20"/>
        </w:rPr>
        <w:t>:</w:t>
      </w:r>
    </w:p>
    <w:p w14:paraId="122DFEAC" w14:textId="77777777" w:rsidR="008C2E84" w:rsidRPr="00483830" w:rsidRDefault="008C2E84" w:rsidP="008C2E84">
      <w:pPr>
        <w:autoSpaceDE w:val="0"/>
        <w:autoSpaceDN w:val="0"/>
        <w:adjustRightInd w:val="0"/>
        <w:spacing w:line="276" w:lineRule="auto"/>
        <w:rPr>
          <w:rFonts w:ascii="Lato" w:hAnsi="Lato" w:cs="Calibri"/>
          <w:sz w:val="20"/>
          <w:szCs w:val="20"/>
        </w:rPr>
      </w:pPr>
    </w:p>
    <w:p w14:paraId="098FBD7E" w14:textId="77777777" w:rsidR="008C2E84" w:rsidRPr="00483830" w:rsidRDefault="008C2E84" w:rsidP="008C2E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60" w:line="276" w:lineRule="auto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Nie zostałem/zostaliśmy prawomocnie skazani za przestępstwo:</w:t>
      </w:r>
    </w:p>
    <w:p w14:paraId="6A65364E" w14:textId="77777777" w:rsidR="008C2E84" w:rsidRPr="00483830" w:rsidRDefault="008C2E84" w:rsidP="008C2E84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60" w:line="276" w:lineRule="auto"/>
        <w:ind w:left="1418" w:hanging="245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o którym mowa w art. 165a, art. 181-188, art. 189a, art. 218-221, art. 228-230a, art. 250a, art. 258 lub art. 270-309 ustawy z dnia 6 czerwca 1997 r. - Kodeks karny (Dz. U. z 2016 r. poz. 1137, z późn. zm.6)) lub art. 46 lub art. 48 ustawy z dnia 25 czerwca 2010 r. o sporcie (Dz. U. z 2016 r. poz. 176, 1170 i 1171 oraz z 2017 r. poz. 60 i 1051),</w:t>
      </w:r>
    </w:p>
    <w:p w14:paraId="47E13CA1" w14:textId="77777777" w:rsidR="008C2E84" w:rsidRPr="00483830" w:rsidRDefault="008C2E84" w:rsidP="008C2E84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60" w:line="276" w:lineRule="auto"/>
        <w:ind w:left="1418" w:hanging="245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o charakterze terrorystycznym, o którym mowa w art. 115 § 20 ustawy z dnia 6 czerwca 1997 r. - Kodeks karny,</w:t>
      </w:r>
    </w:p>
    <w:p w14:paraId="26DFD4B7" w14:textId="77777777" w:rsidR="008C2E84" w:rsidRPr="00483830" w:rsidRDefault="008C2E84" w:rsidP="008C2E84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60" w:line="276" w:lineRule="auto"/>
        <w:ind w:left="1418" w:hanging="245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skarbowe,</w:t>
      </w:r>
    </w:p>
    <w:p w14:paraId="73F03D5B" w14:textId="77777777" w:rsidR="008C2E84" w:rsidRPr="00483830" w:rsidRDefault="008C2E84" w:rsidP="008C2E84">
      <w:pPr>
        <w:pStyle w:val="Akapitzlist"/>
        <w:numPr>
          <w:ilvl w:val="2"/>
          <w:numId w:val="15"/>
        </w:numPr>
        <w:autoSpaceDE w:val="0"/>
        <w:autoSpaceDN w:val="0"/>
        <w:adjustRightInd w:val="0"/>
        <w:spacing w:after="160" w:line="276" w:lineRule="auto"/>
        <w:ind w:left="1418" w:hanging="245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26EB3D5" w14:textId="3D0B9062" w:rsidR="008C2E84" w:rsidRPr="00483830" w:rsidRDefault="008C2E84" w:rsidP="008C2E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60" w:line="276" w:lineRule="auto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 xml:space="preserve">urzędujący członek jego organu zarządzającego lub nadzorczego, wspólnik spółki                                    </w:t>
      </w:r>
      <w:r w:rsidR="00483830">
        <w:rPr>
          <w:rFonts w:ascii="Lato" w:hAnsi="Lato" w:cs="Calibri"/>
          <w:sz w:val="20"/>
          <w:szCs w:val="20"/>
        </w:rPr>
        <w:t xml:space="preserve">              </w:t>
      </w:r>
      <w:r w:rsidRPr="00483830">
        <w:rPr>
          <w:rFonts w:ascii="Lato" w:hAnsi="Lato" w:cs="Calibri"/>
          <w:sz w:val="20"/>
          <w:szCs w:val="20"/>
        </w:rPr>
        <w:t>w spółce jawnej lub partnerskiej albo komplementariusz w spółce komandytowej lub komandytowo-akcyjnej lub prokurent nie został skazany za przestępstwo, o którym mowa w lit. a powyżej;</w:t>
      </w:r>
    </w:p>
    <w:p w14:paraId="1552144F" w14:textId="586DE576" w:rsidR="008C2E84" w:rsidRPr="00483830" w:rsidRDefault="008C2E84" w:rsidP="00A773D0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60" w:line="276" w:lineRule="auto"/>
        <w:jc w:val="both"/>
        <w:rPr>
          <w:rFonts w:ascii="Lato" w:hAnsi="Lato" w:cs="Calibri"/>
          <w:i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w stosunku do mnie/do nas nie został wydany prawomocny wyrok sądu lub ostateczną decyzję administracyjną o zaleganiu z uiszczeniem podatków, opłat lub składek na ubezpieczenia społeczne lub zdrowotne, ewentualnie: mimo wydania prawomocnego wyroku sądowego lub ostatecznej decyzji administracyjnej dokonałem/dokonaliśmy płatności należnych podatków, opłat lub składek na ubezpieczenia społeczne lub zdrowotne wraz z odsetkami, grzywnami/ zawarłem/zawarliśmy wiążące porozumienie w sprawie spłaty tych należności;</w:t>
      </w:r>
    </w:p>
    <w:p w14:paraId="08E1E6E8" w14:textId="77777777" w:rsidR="008C2E84" w:rsidRPr="00483830" w:rsidRDefault="008C2E84" w:rsidP="008C2E8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60" w:line="276" w:lineRule="auto"/>
        <w:ind w:left="1560" w:hanging="284"/>
        <w:jc w:val="both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lastRenderedPageBreak/>
        <w:t>zarówno ja/my jak też moi/nasi pracownicy i współpracownicy nie brałem/ nie braliśmy udziału w przygotowaniu postępowania o udzielenie zamówienia;</w:t>
      </w:r>
    </w:p>
    <w:p w14:paraId="5D63FB57" w14:textId="77777777" w:rsidR="008C2E84" w:rsidRPr="00483830" w:rsidRDefault="008C2E84" w:rsidP="008C2E84">
      <w:pPr>
        <w:spacing w:line="276" w:lineRule="auto"/>
        <w:rPr>
          <w:rFonts w:ascii="Lato" w:hAnsi="Lato" w:cs="Calibri"/>
          <w:sz w:val="20"/>
          <w:szCs w:val="20"/>
        </w:rPr>
      </w:pPr>
    </w:p>
    <w:p w14:paraId="5FAE2720" w14:textId="77777777" w:rsidR="008C2E84" w:rsidRPr="00483830" w:rsidRDefault="008C2E84" w:rsidP="008C2E84">
      <w:pPr>
        <w:spacing w:line="276" w:lineRule="auto"/>
        <w:rPr>
          <w:rFonts w:ascii="Lato" w:hAnsi="Lato" w:cs="Calibri"/>
          <w:sz w:val="20"/>
          <w:szCs w:val="20"/>
        </w:rPr>
      </w:pPr>
    </w:p>
    <w:p w14:paraId="371FCD65" w14:textId="77777777" w:rsidR="008C2E84" w:rsidRPr="00483830" w:rsidRDefault="008C2E84" w:rsidP="008C2E84">
      <w:pPr>
        <w:spacing w:line="276" w:lineRule="auto"/>
        <w:jc w:val="right"/>
        <w:rPr>
          <w:rFonts w:ascii="Lato" w:hAnsi="Lato" w:cs="Calibri"/>
          <w:i/>
          <w:sz w:val="20"/>
          <w:szCs w:val="20"/>
        </w:rPr>
      </w:pPr>
      <w:r w:rsidRPr="00483830">
        <w:rPr>
          <w:rFonts w:ascii="Lato" w:hAnsi="Lato" w:cs="Calibri"/>
          <w:i/>
          <w:sz w:val="20"/>
          <w:szCs w:val="20"/>
        </w:rPr>
        <w:t>Oświadczenie/oświadczenia o braku powiązań z Zamawiającym</w:t>
      </w:r>
    </w:p>
    <w:p w14:paraId="5A175C34" w14:textId="77777777" w:rsidR="008C2E84" w:rsidRPr="00483830" w:rsidRDefault="008C2E84" w:rsidP="008C2E84">
      <w:pPr>
        <w:spacing w:line="276" w:lineRule="auto"/>
        <w:jc w:val="right"/>
        <w:rPr>
          <w:rFonts w:ascii="Lato" w:hAnsi="Lato" w:cs="Calibri"/>
          <w:i/>
          <w:sz w:val="20"/>
          <w:szCs w:val="20"/>
        </w:rPr>
      </w:pPr>
      <w:r w:rsidRPr="00483830">
        <w:rPr>
          <w:rFonts w:ascii="Lato" w:hAnsi="Lato" w:cs="Calibri"/>
          <w:i/>
          <w:sz w:val="20"/>
          <w:szCs w:val="20"/>
        </w:rPr>
        <w:t>podpisane przez osobę lub osoby upoważnione do zaciągania zobowiązań w imieniu Wykonawcy.</w:t>
      </w:r>
    </w:p>
    <w:p w14:paraId="4D391FCA" w14:textId="77777777" w:rsidR="008C2E84" w:rsidRPr="00483830" w:rsidRDefault="008C2E84" w:rsidP="008C2E84">
      <w:pPr>
        <w:spacing w:line="276" w:lineRule="auto"/>
        <w:rPr>
          <w:rFonts w:ascii="Lato" w:hAnsi="Lato" w:cs="Calibri"/>
          <w:sz w:val="20"/>
          <w:szCs w:val="20"/>
        </w:rPr>
      </w:pPr>
    </w:p>
    <w:p w14:paraId="23856D9D" w14:textId="77777777" w:rsidR="008C2E84" w:rsidRPr="00483830" w:rsidRDefault="008C2E84" w:rsidP="008C2E84">
      <w:pPr>
        <w:spacing w:line="276" w:lineRule="auto"/>
        <w:rPr>
          <w:rFonts w:ascii="Lato" w:hAnsi="Lato" w:cs="Calibri"/>
          <w:sz w:val="20"/>
          <w:szCs w:val="20"/>
        </w:rPr>
      </w:pPr>
    </w:p>
    <w:p w14:paraId="50CAE2B8" w14:textId="77777777" w:rsidR="008C2E84" w:rsidRPr="00483830" w:rsidRDefault="008C2E84" w:rsidP="008C2E84">
      <w:pPr>
        <w:spacing w:line="276" w:lineRule="auto"/>
        <w:rPr>
          <w:rFonts w:ascii="Lato" w:hAnsi="Lato" w:cs="Calibri"/>
          <w:sz w:val="20"/>
          <w:szCs w:val="20"/>
        </w:rPr>
      </w:pPr>
    </w:p>
    <w:p w14:paraId="1268A003" w14:textId="77777777" w:rsidR="008C2E84" w:rsidRPr="00483830" w:rsidRDefault="008C2E84" w:rsidP="008C2E84">
      <w:pPr>
        <w:spacing w:line="276" w:lineRule="auto"/>
        <w:jc w:val="right"/>
        <w:rPr>
          <w:rFonts w:ascii="Lato" w:hAnsi="Lato" w:cs="Calibri"/>
          <w:i/>
          <w:sz w:val="20"/>
          <w:szCs w:val="20"/>
        </w:rPr>
      </w:pPr>
      <w:r w:rsidRPr="00483830">
        <w:rPr>
          <w:rFonts w:ascii="Lato" w:hAnsi="Lato" w:cs="Calibri"/>
          <w:i/>
          <w:sz w:val="20"/>
          <w:szCs w:val="20"/>
        </w:rPr>
        <w:t>………………………………………………………….</w:t>
      </w:r>
    </w:p>
    <w:p w14:paraId="52CF4D88" w14:textId="77777777" w:rsidR="008C2E84" w:rsidRPr="00483830" w:rsidRDefault="008C2E84" w:rsidP="008C2E84">
      <w:pPr>
        <w:spacing w:line="276" w:lineRule="auto"/>
        <w:jc w:val="right"/>
        <w:rPr>
          <w:rFonts w:ascii="Lato" w:hAnsi="Lato" w:cs="Calibri"/>
          <w:i/>
          <w:sz w:val="20"/>
          <w:szCs w:val="20"/>
        </w:rPr>
      </w:pPr>
      <w:r w:rsidRPr="00483830">
        <w:rPr>
          <w:rFonts w:ascii="Lato" w:hAnsi="Lato" w:cs="Calibri"/>
          <w:i/>
          <w:sz w:val="20"/>
          <w:szCs w:val="20"/>
        </w:rPr>
        <w:t>Podpis wraz z pieczątką firmy/instytucji</w:t>
      </w:r>
    </w:p>
    <w:p w14:paraId="75DE4E51" w14:textId="77777777" w:rsidR="008C2E84" w:rsidRPr="00483830" w:rsidRDefault="008C2E84" w:rsidP="008C2E84">
      <w:pPr>
        <w:spacing w:line="276" w:lineRule="auto"/>
        <w:jc w:val="right"/>
        <w:rPr>
          <w:rFonts w:ascii="Lato" w:hAnsi="Lato" w:cs="Calibri"/>
          <w:sz w:val="20"/>
          <w:szCs w:val="20"/>
        </w:rPr>
      </w:pPr>
      <w:r w:rsidRPr="00483830">
        <w:rPr>
          <w:rFonts w:ascii="Lato" w:hAnsi="Lato" w:cs="Calibri"/>
          <w:sz w:val="20"/>
          <w:szCs w:val="20"/>
        </w:rPr>
        <w:t>Wykonawca dołącza do oferty oświadczenie o braku ww. powiązań</w:t>
      </w:r>
    </w:p>
    <w:p w14:paraId="6C6F798D" w14:textId="77777777" w:rsidR="008C2E84" w:rsidRPr="00483830" w:rsidRDefault="008C2E84" w:rsidP="008C2E84">
      <w:pPr>
        <w:jc w:val="right"/>
        <w:rPr>
          <w:rFonts w:ascii="Lato" w:hAnsi="Lato" w:cs="Calibri"/>
          <w:sz w:val="20"/>
          <w:szCs w:val="20"/>
        </w:rPr>
      </w:pPr>
    </w:p>
    <w:p w14:paraId="0B970771" w14:textId="77777777" w:rsidR="008C2E84" w:rsidRPr="00483830" w:rsidRDefault="008C2E84" w:rsidP="008C2E84">
      <w:pPr>
        <w:rPr>
          <w:rFonts w:ascii="Lato" w:hAnsi="Lato" w:cs="Calibri"/>
          <w:sz w:val="20"/>
          <w:szCs w:val="20"/>
        </w:rPr>
      </w:pPr>
    </w:p>
    <w:p w14:paraId="3C053F36" w14:textId="77777777" w:rsidR="008C2E84" w:rsidRPr="008C2E84" w:rsidRDefault="008C2E84" w:rsidP="008C2E84">
      <w:pPr>
        <w:rPr>
          <w:rFonts w:ascii="Calibri" w:hAnsi="Calibri" w:cs="Calibri"/>
          <w:b/>
          <w:sz w:val="22"/>
          <w:szCs w:val="22"/>
        </w:rPr>
      </w:pPr>
    </w:p>
    <w:p w14:paraId="705004EB" w14:textId="77777777" w:rsidR="00415B8C" w:rsidRPr="008C2E84" w:rsidRDefault="00415B8C" w:rsidP="00415B8C">
      <w:pPr>
        <w:widowControl w:val="0"/>
        <w:rPr>
          <w:rFonts w:ascii="Calibri" w:hAnsi="Calibri" w:cs="Calibri"/>
          <w:b/>
          <w:i/>
          <w:sz w:val="22"/>
          <w:szCs w:val="22"/>
        </w:rPr>
      </w:pPr>
    </w:p>
    <w:p w14:paraId="7CC99C38" w14:textId="001D8E22" w:rsidR="00415B8C" w:rsidRPr="008C2E84" w:rsidRDefault="00415B8C" w:rsidP="00415B8C">
      <w:pPr>
        <w:rPr>
          <w:rFonts w:ascii="Calibri" w:hAnsi="Calibri" w:cs="Calibri"/>
          <w:b/>
          <w:sz w:val="22"/>
          <w:szCs w:val="22"/>
        </w:rPr>
      </w:pPr>
    </w:p>
    <w:p w14:paraId="5D7B04B5" w14:textId="77777777" w:rsidR="00415B8C" w:rsidRPr="008C2E84" w:rsidRDefault="00415B8C" w:rsidP="00415B8C">
      <w:pPr>
        <w:rPr>
          <w:rFonts w:ascii="Calibri" w:hAnsi="Calibri" w:cs="Calibri"/>
          <w:b/>
          <w:sz w:val="22"/>
          <w:szCs w:val="22"/>
        </w:rPr>
      </w:pPr>
    </w:p>
    <w:p w14:paraId="03F54E99" w14:textId="09A3BC80" w:rsidR="00971DE0" w:rsidRPr="008C2E84" w:rsidRDefault="00971DE0" w:rsidP="00415B8C">
      <w:pPr>
        <w:pStyle w:val="Akapitzlist"/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="00971DE0" w:rsidRPr="008C2E84" w:rsidSect="00F67671">
      <w:headerReference w:type="even" r:id="rId7"/>
      <w:headerReference w:type="default" r:id="rId8"/>
      <w:headerReference w:type="first" r:id="rId9"/>
      <w:pgSz w:w="11900" w:h="16840"/>
      <w:pgMar w:top="2665" w:right="1021" w:bottom="198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F702" w14:textId="77777777" w:rsidR="006A408B" w:rsidRDefault="006A408B" w:rsidP="0078514F">
      <w:r>
        <w:separator/>
      </w:r>
    </w:p>
  </w:endnote>
  <w:endnote w:type="continuationSeparator" w:id="0">
    <w:p w14:paraId="48631258" w14:textId="77777777" w:rsidR="006A408B" w:rsidRDefault="006A408B" w:rsidP="007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o"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84908" w14:textId="77777777" w:rsidR="006A408B" w:rsidRDefault="006A408B" w:rsidP="0078514F">
      <w:r>
        <w:separator/>
      </w:r>
    </w:p>
  </w:footnote>
  <w:footnote w:type="continuationSeparator" w:id="0">
    <w:p w14:paraId="72E80C50" w14:textId="77777777" w:rsidR="006A408B" w:rsidRDefault="006A408B" w:rsidP="0078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6F" w14:textId="02ECC794" w:rsidR="00030E3A" w:rsidRDefault="006A408B">
    <w:pPr>
      <w:pStyle w:val="Nagwek"/>
    </w:pPr>
    <w:r>
      <w:rPr>
        <w:noProof/>
      </w:rPr>
      <w:pict w14:anchorId="50B13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pecko/Documents/PRACA/2017/OMGG_identyfikacja/LISTOWNIK/formatki_1/pliki/listowniki_czb.jpg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5D0D" w14:textId="49F6DA62" w:rsidR="00030E3A" w:rsidRDefault="006A408B">
    <w:pPr>
      <w:pStyle w:val="Nagwek"/>
    </w:pPr>
    <w:r>
      <w:rPr>
        <w:noProof/>
      </w:rPr>
      <w:pict w14:anchorId="1E24C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pecko/Documents/PRACA/2017/OMGG_identyfikacja/LISTOWNIK/formatki_1/pliki/listowniki_czb.jpg" style="position:absolute;margin-left:-51.25pt;margin-top:-133.05pt;width:595.45pt;height:841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386F" w14:textId="393FE996" w:rsidR="00030E3A" w:rsidRDefault="006A408B">
    <w:pPr>
      <w:pStyle w:val="Nagwek"/>
    </w:pPr>
    <w:r>
      <w:rPr>
        <w:noProof/>
      </w:rPr>
      <w:pict w14:anchorId="63F0E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pecko/Documents/PRACA/2017/OMGG_identyfikacja/LISTOWNIK/formatki_1/pliki/listowniki_czb.jpg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listowniki_cz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84"/>
    <w:multiLevelType w:val="hybridMultilevel"/>
    <w:tmpl w:val="AF586ED8"/>
    <w:lvl w:ilvl="0" w:tplc="BFFEE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F0797"/>
    <w:multiLevelType w:val="hybridMultilevel"/>
    <w:tmpl w:val="6158DB2C"/>
    <w:lvl w:ilvl="0" w:tplc="2C867B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F3606B"/>
    <w:multiLevelType w:val="hybridMultilevel"/>
    <w:tmpl w:val="12769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7836"/>
    <w:multiLevelType w:val="hybridMultilevel"/>
    <w:tmpl w:val="DB98E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72240"/>
    <w:multiLevelType w:val="hybridMultilevel"/>
    <w:tmpl w:val="61B82DCE"/>
    <w:lvl w:ilvl="0" w:tplc="BCAA3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030006"/>
    <w:multiLevelType w:val="hybridMultilevel"/>
    <w:tmpl w:val="3AF2A80A"/>
    <w:lvl w:ilvl="0" w:tplc="5E1009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30E8D"/>
    <w:multiLevelType w:val="hybridMultilevel"/>
    <w:tmpl w:val="C0FE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1637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30F0"/>
    <w:multiLevelType w:val="hybridMultilevel"/>
    <w:tmpl w:val="3F2E5AE8"/>
    <w:lvl w:ilvl="0" w:tplc="4EC2C8B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C902825"/>
    <w:multiLevelType w:val="hybridMultilevel"/>
    <w:tmpl w:val="57CCB5CC"/>
    <w:lvl w:ilvl="0" w:tplc="2960A6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7F67CE"/>
    <w:multiLevelType w:val="hybridMultilevel"/>
    <w:tmpl w:val="41CA4B44"/>
    <w:lvl w:ilvl="0" w:tplc="A1D05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15638"/>
    <w:multiLevelType w:val="hybridMultilevel"/>
    <w:tmpl w:val="BD260690"/>
    <w:lvl w:ilvl="0" w:tplc="3198DB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474AB"/>
    <w:multiLevelType w:val="hybridMultilevel"/>
    <w:tmpl w:val="44FA81FE"/>
    <w:lvl w:ilvl="0" w:tplc="40C88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C17FE"/>
    <w:multiLevelType w:val="hybridMultilevel"/>
    <w:tmpl w:val="1C9E2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66DC9"/>
    <w:multiLevelType w:val="multilevel"/>
    <w:tmpl w:val="2E42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C2B13"/>
    <w:multiLevelType w:val="hybridMultilevel"/>
    <w:tmpl w:val="94B21504"/>
    <w:lvl w:ilvl="0" w:tplc="AE56B7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3DAB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165B8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2B6223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0C"/>
    <w:rsid w:val="00030E3A"/>
    <w:rsid w:val="000C4EF4"/>
    <w:rsid w:val="00103D3B"/>
    <w:rsid w:val="001312E0"/>
    <w:rsid w:val="001F6A7B"/>
    <w:rsid w:val="00352A0E"/>
    <w:rsid w:val="003752EC"/>
    <w:rsid w:val="003C6C11"/>
    <w:rsid w:val="00415B8C"/>
    <w:rsid w:val="00451FD5"/>
    <w:rsid w:val="004746E9"/>
    <w:rsid w:val="00483830"/>
    <w:rsid w:val="005407E8"/>
    <w:rsid w:val="00554A44"/>
    <w:rsid w:val="00557737"/>
    <w:rsid w:val="00562B14"/>
    <w:rsid w:val="005E7400"/>
    <w:rsid w:val="005F447A"/>
    <w:rsid w:val="006208FA"/>
    <w:rsid w:val="00661472"/>
    <w:rsid w:val="00662890"/>
    <w:rsid w:val="00664539"/>
    <w:rsid w:val="006A408B"/>
    <w:rsid w:val="00713A88"/>
    <w:rsid w:val="0073215F"/>
    <w:rsid w:val="0078514F"/>
    <w:rsid w:val="007F12D1"/>
    <w:rsid w:val="008C2E84"/>
    <w:rsid w:val="008E1DA0"/>
    <w:rsid w:val="009016C0"/>
    <w:rsid w:val="009634C3"/>
    <w:rsid w:val="00971DE0"/>
    <w:rsid w:val="009C3E5F"/>
    <w:rsid w:val="00A47765"/>
    <w:rsid w:val="00A532D2"/>
    <w:rsid w:val="00A54FC1"/>
    <w:rsid w:val="00A56A5D"/>
    <w:rsid w:val="00A6069E"/>
    <w:rsid w:val="00A773D0"/>
    <w:rsid w:val="00A93F35"/>
    <w:rsid w:val="00AA42C6"/>
    <w:rsid w:val="00AA5708"/>
    <w:rsid w:val="00AD2EDD"/>
    <w:rsid w:val="00B245CA"/>
    <w:rsid w:val="00BB3F44"/>
    <w:rsid w:val="00BE374A"/>
    <w:rsid w:val="00C246F8"/>
    <w:rsid w:val="00CD31A9"/>
    <w:rsid w:val="00D22E3F"/>
    <w:rsid w:val="00DE28FD"/>
    <w:rsid w:val="00E22DB1"/>
    <w:rsid w:val="00E26F6D"/>
    <w:rsid w:val="00E87372"/>
    <w:rsid w:val="00F36C09"/>
    <w:rsid w:val="00F66C0C"/>
    <w:rsid w:val="00F66D35"/>
    <w:rsid w:val="00F67671"/>
    <w:rsid w:val="00F94751"/>
    <w:rsid w:val="00FC6D01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9B7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Treść"/>
    <w:qFormat/>
    <w:rsid w:val="00415B8C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MGGS">
    <w:name w:val="OMGGS"/>
    <w:basedOn w:val="Normalny"/>
    <w:qFormat/>
    <w:rsid w:val="00AD2EDD"/>
    <w:pPr>
      <w:ind w:left="1021" w:right="1021"/>
    </w:pPr>
    <w:rPr>
      <w:rFonts w:ascii="Lato" w:hAnsi="Lato"/>
      <w:sz w:val="22"/>
    </w:rPr>
  </w:style>
  <w:style w:type="paragraph" w:styleId="Nagwek">
    <w:name w:val="header"/>
    <w:basedOn w:val="Normalny"/>
    <w:link w:val="Nagwek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4F"/>
  </w:style>
  <w:style w:type="paragraph" w:styleId="Stopka">
    <w:name w:val="footer"/>
    <w:basedOn w:val="Normalny"/>
    <w:link w:val="StopkaZnak"/>
    <w:uiPriority w:val="99"/>
    <w:unhideWhenUsed/>
    <w:rsid w:val="0078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4F"/>
  </w:style>
  <w:style w:type="paragraph" w:styleId="Akapitzlist">
    <w:name w:val="List Paragraph"/>
    <w:basedOn w:val="Normalny"/>
    <w:uiPriority w:val="34"/>
    <w:qFormat/>
    <w:rsid w:val="00D22E3F"/>
    <w:pPr>
      <w:ind w:left="720"/>
      <w:contextualSpacing/>
    </w:pPr>
  </w:style>
  <w:style w:type="paragraph" w:styleId="NormalnyWeb">
    <w:name w:val="Normal (Web)"/>
    <w:basedOn w:val="Normalny"/>
    <w:uiPriority w:val="99"/>
    <w:rsid w:val="00415B8C"/>
    <w:pPr>
      <w:suppressAutoHyphens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cko/Documents/PRACA/2017/OMGG_identyfikacja/LISTOWNIK/formatki/formatka_papier_firmowy_templat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formatka_papier_firmowy_template.dotx</Template>
  <TotalTime>6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Obszar Metropolitalny Gdańsk Gdynia Sopot</cp:lastModifiedBy>
  <cp:revision>6</cp:revision>
  <cp:lastPrinted>2018-02-14T09:53:00Z</cp:lastPrinted>
  <dcterms:created xsi:type="dcterms:W3CDTF">2018-02-14T10:25:00Z</dcterms:created>
  <dcterms:modified xsi:type="dcterms:W3CDTF">2018-09-03T06:35:00Z</dcterms:modified>
</cp:coreProperties>
</file>